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CCECFF"/>
        <w:tblLook w:val="04A0"/>
      </w:tblPr>
      <w:tblGrid>
        <w:gridCol w:w="16486"/>
      </w:tblGrid>
      <w:tr w:rsidR="00883698" w:rsidTr="009E14D9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883698" w:rsidRPr="0018506A" w:rsidRDefault="00883698" w:rsidP="006718EE">
            <w:pPr>
              <w:pStyle w:val="2"/>
              <w:outlineLvl w:val="1"/>
              <w:rPr>
                <w:sz w:val="56"/>
                <w:szCs w:val="56"/>
              </w:rPr>
            </w:pPr>
            <w:r w:rsidRPr="0018506A">
              <w:rPr>
                <w:sz w:val="56"/>
                <w:szCs w:val="56"/>
              </w:rPr>
              <w:t>Вост</w:t>
            </w:r>
            <w:bookmarkStart w:id="0" w:name="_GoBack"/>
            <w:bookmarkEnd w:id="0"/>
            <w:r w:rsidRPr="0018506A">
              <w:rPr>
                <w:sz w:val="56"/>
                <w:szCs w:val="56"/>
              </w:rPr>
              <w:t>ребованные профессии в сфере автоби</w:t>
            </w:r>
            <w:r w:rsidRPr="0018506A">
              <w:rPr>
                <w:sz w:val="56"/>
                <w:szCs w:val="56"/>
              </w:rPr>
              <w:t>з</w:t>
            </w:r>
            <w:r w:rsidRPr="0018506A">
              <w:rPr>
                <w:sz w:val="56"/>
                <w:szCs w:val="56"/>
              </w:rPr>
              <w:t>неса</w:t>
            </w:r>
          </w:p>
          <w:p w:rsidR="00883698" w:rsidRPr="00883698" w:rsidRDefault="006718EE" w:rsidP="00883698">
            <w:pPr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0066A2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186690</wp:posOffset>
                  </wp:positionV>
                  <wp:extent cx="4369435" cy="3040380"/>
                  <wp:effectExtent l="0" t="0" r="0" b="7620"/>
                  <wp:wrapSquare wrapText="bothSides"/>
                  <wp:docPr id="1" name="Рисунок 1" descr="Востребованные профессии в сфере автобизнеса">
                    <a:hlinkClick xmlns:a="http://schemas.openxmlformats.org/drawingml/2006/main" r:id="rId5" tgtFrame="&quot;_blank&quot;" tooltip="&quot;Востребованные профессии в сфере автобизнес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стребованные профессии в сфере автобизнеса">
                            <a:hlinkClick r:id="rId5" tgtFrame="&quot;_blank&quot;" tooltip="&quot;Востребованные профессии в сфере автобизнес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435" cy="304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698" w:rsidRPr="00883698" w:rsidRDefault="00883698" w:rsidP="006718EE">
            <w:pPr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На сегодняшний день работать в автомобильной сфере пр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стижно. Это связано с тем, что большинство </w:t>
            </w:r>
            <w:proofErr w:type="spellStart"/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техцентров</w:t>
            </w:r>
            <w:proofErr w:type="spellEnd"/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предл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а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гает приличные оклады и быстрый рост своим работникам. П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о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этому в специ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ализированных профессиональных учебных з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а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ведениях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с каждым годом растет конкурс.</w:t>
            </w:r>
          </w:p>
          <w:p w:rsidR="00883698" w:rsidRPr="00883698" w:rsidRDefault="00883698" w:rsidP="006718EE">
            <w:pPr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Рассмотрим некоторые профессии, связанные с автобизнесом.</w:t>
            </w:r>
          </w:p>
          <w:p w:rsid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</w:p>
          <w:p w:rsidR="00883698" w:rsidRP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883698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Водитель</w:t>
            </w:r>
          </w:p>
          <w:p w:rsidR="006718EE" w:rsidRDefault="00883698" w:rsidP="00883698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Профессия водителя является одной из самых распространенных. </w:t>
            </w:r>
          </w:p>
          <w:p w:rsidR="00883698" w:rsidRPr="00883698" w:rsidRDefault="00883698" w:rsidP="00883698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 зависимости от того, какое направление деятельности компании, разл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чают: водитель-охранник, водитель-экспедитор, таксист и 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другие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 Для того чтобы получить образование, следует приобрести навыки вождения в а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тошколе, и сдать экзамен на права в ГАИ. Водитель должен хорошо орие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тироваться в городе и уметь исправлять неполадки, возникшие в дороге.</w:t>
            </w:r>
          </w:p>
          <w:p w:rsidR="006718EE" w:rsidRDefault="006718EE" w:rsidP="00883698">
            <w:pPr>
              <w:jc w:val="both"/>
              <w:outlineLvl w:val="2"/>
              <w:rPr>
                <w:rFonts w:eastAsia="Times New Roman" w:cs="Times New Roman"/>
                <w:b/>
                <w:color w:val="002060"/>
                <w:sz w:val="37"/>
                <w:szCs w:val="37"/>
                <w:lang w:eastAsia="ru-RU"/>
              </w:rPr>
            </w:pPr>
          </w:p>
          <w:p w:rsidR="00883698" w:rsidRP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883698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Автомеханик</w:t>
            </w:r>
          </w:p>
          <w:p w:rsidR="00883698" w:rsidRPr="00883698" w:rsidRDefault="00883698" w:rsidP="00883698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Специалисту следует разбираться не только, как действуют выпускные коллекторы для автомобильных двигателей, но и в электр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нике автомобиля. Хороший автомеханик всегда требуется в ремонтных мастерских, </w:t>
            </w:r>
            <w:proofErr w:type="spellStart"/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автотехцентрах</w:t>
            </w:r>
            <w:proofErr w:type="spellEnd"/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и автосервисах.</w:t>
            </w:r>
          </w:p>
          <w:p w:rsid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</w:p>
          <w:p w:rsidR="00883698" w:rsidRP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883698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Логист</w:t>
            </w:r>
          </w:p>
          <w:p w:rsidR="00883698" w:rsidRPr="00883698" w:rsidRDefault="00883698" w:rsidP="00883698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Только на первый взгляд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,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кажется, что профессия логиста проста. Однако в обязанности данного специалиста входит большой спектр работы. Ему необходимо разработать выгодные схемы поставки автомобилей, найти надежных партнеров и многое другое. Все сводится к одному – доставить машину или деталь к назначенному времени и месту с минимальными затратами. Логисты очень востребованы в дилерских и автомобильных центрах. Чтобы обучиться профессии 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следует </w:t>
            </w:r>
            <w:proofErr w:type="gramStart"/>
            <w:r w:rsidR="006718EE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закончить профильный университет</w:t>
            </w:r>
            <w:proofErr w:type="gramEnd"/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:rsid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</w:p>
          <w:p w:rsidR="00883698" w:rsidRPr="006718EE" w:rsidRDefault="00883698" w:rsidP="00883698">
            <w:pPr>
              <w:jc w:val="both"/>
              <w:outlineLvl w:val="2"/>
              <w:rPr>
                <w:rFonts w:eastAsia="Times New Roman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883698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Диспе</w:t>
            </w:r>
            <w:r w:rsidR="006718EE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тчер</w:t>
            </w:r>
          </w:p>
          <w:p w:rsidR="00883698" w:rsidRPr="00883698" w:rsidRDefault="00883698" w:rsidP="00883698">
            <w:pPr>
              <w:jc w:val="both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Диспетчер производит первое впечатление на заказчика. Именно поэтому от него требуются доброжелательность, терпеливость и 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lastRenderedPageBreak/>
              <w:t>готовность помочь. Чтобы стать диспетчером достаточно лишь закончить школу. Работодатели требуют от специалиста высокую скорость печати, хорошее знание города, умение пользоваться ПК и в некоторых случаях знание английского языка. Стать диспетч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ром можно в службе такси, компаниях, которые занимаются перевозками грузов.</w:t>
            </w:r>
          </w:p>
        </w:tc>
      </w:tr>
    </w:tbl>
    <w:p w:rsidR="00B02FE8" w:rsidRDefault="00B02FE8"/>
    <w:sectPr w:rsidR="00B02FE8" w:rsidSect="008836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83698"/>
    <w:rsid w:val="0018506A"/>
    <w:rsid w:val="005B5835"/>
    <w:rsid w:val="006718EE"/>
    <w:rsid w:val="00883698"/>
    <w:rsid w:val="009E14D9"/>
    <w:rsid w:val="00B0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35"/>
  </w:style>
  <w:style w:type="paragraph" w:styleId="1">
    <w:name w:val="heading 1"/>
    <w:basedOn w:val="a"/>
    <w:link w:val="10"/>
    <w:uiPriority w:val="9"/>
    <w:qFormat/>
    <w:rsid w:val="00883698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3698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3698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698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883698"/>
    <w:rPr>
      <w:strike w:val="0"/>
      <w:dstrike w:val="0"/>
      <w:color w:val="0066A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8369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6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698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3698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698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698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883698"/>
    <w:rPr>
      <w:strike w:val="0"/>
      <w:dstrike w:val="0"/>
      <w:color w:val="0066A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8369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6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8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5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5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83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9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&#1096;&#1082;&#1086;&#1083;&#1072;-&#1087;&#1088;&#1086;&#1092;&#1086;&#1088;&#1080;&#1077;&#1085;&#1090;&#1072;&#1094;&#1080;&#1103;.&#1088;&#1092;/images/easyblog_articles/276/Auto-mechanic-fixing-vehicle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FB14-D6AC-4357-BD52-14CC55F0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Nachprof</cp:lastModifiedBy>
  <cp:revision>3</cp:revision>
  <dcterms:created xsi:type="dcterms:W3CDTF">2016-08-22T09:08:00Z</dcterms:created>
  <dcterms:modified xsi:type="dcterms:W3CDTF">2016-09-02T05:43:00Z</dcterms:modified>
</cp:coreProperties>
</file>